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Дербен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Дербен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